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0F42C9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</w:t>
            </w:r>
            <w:r w:rsidR="00A030D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Operación y E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valuación / Coordinación de Análisis, Prospectiva y Seguimiento a la Operación Institucional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0CFA857" w:rsidR="00A3073F" w:rsidRPr="00A3073F" w:rsidRDefault="007F3343" w:rsidP="00A030D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A030D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Seguimiento a Acuerdos y Compromisos con Entidades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49A1CB41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A030D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24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/04/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0A61A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3093B54C" w:rsidR="00A3073F" w:rsidRPr="002D09EF" w:rsidRDefault="00A030D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Yahaira Itzel Rosas Hull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5CA87B0A" w:rsidR="00A3073F" w:rsidRPr="002D09EF" w:rsidRDefault="00A030D2" w:rsidP="00A030D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</w:t>
            </w:r>
            <w:r w:rsid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7F3343"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11FBF66" w:rsidR="00A3073F" w:rsidRPr="002D09EF" w:rsidRDefault="00A030D2" w:rsidP="0039305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Paseo de la Reforma, No. 476, Piso </w:t>
            </w:r>
            <w:r w:rsidR="0039305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ala Oriente, Col. Juárez, Alcaldía Cuauhtémoc, C.P. 06600, CDMX</w:t>
            </w:r>
          </w:p>
        </w:tc>
      </w:tr>
      <w:tr w:rsidR="00A3073F" w:rsidRPr="00530373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E6D5501" w:rsidR="00A3073F" w:rsidRPr="00530373" w:rsidRDefault="00F903C9" w:rsidP="00A030D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</w:t>
            </w:r>
            <w:r w:rsidR="007B3E36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238</w:t>
            </w:r>
            <w:r w:rsidR="00A030D2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7B3E36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2700</w:t>
            </w:r>
            <w:r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 Ext</w:t>
            </w:r>
            <w:r w:rsidR="007B3E36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. </w:t>
            </w:r>
            <w:r w:rsidR="007B378C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</w:t>
            </w:r>
            <w:r w:rsidR="00A030D2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0928</w:t>
            </w:r>
            <w:r w:rsidR="007B378C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</w:t>
            </w:r>
            <w:r w:rsidR="008C38DB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A030D2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yahaira.rosas</w:t>
            </w:r>
            <w:r w:rsidR="008C38DB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 w:rsidRPr="005303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530373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90F4412" w:rsidR="00CA692E" w:rsidRPr="008D7CA5" w:rsidRDefault="00304F25" w:rsidP="00A030D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A030D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Seguimiento a Acuerdos y Compromisos con Entidades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2BE92C9D" w:rsidR="00CA692E" w:rsidRPr="008D7CA5" w:rsidRDefault="007B3E36" w:rsidP="00A030D2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11C.</w:t>
            </w:r>
            <w:r w:rsidR="00A030D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 Programas y proyectos en materia de información y evaluación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10"/>
        <w:gridCol w:w="1281"/>
        <w:gridCol w:w="2035"/>
        <w:gridCol w:w="3143"/>
      </w:tblGrid>
      <w:tr w:rsidR="00530373" w14:paraId="795BA6A0" w14:textId="77777777" w:rsidTr="00530373">
        <w:trPr>
          <w:trHeight w:val="311"/>
        </w:trPr>
        <w:tc>
          <w:tcPr>
            <w:tcW w:w="1089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21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474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753" w:type="pct"/>
            <w:shd w:val="clear" w:color="000000" w:fill="C6E0B4"/>
            <w:vAlign w:val="center"/>
          </w:tcPr>
          <w:p w14:paraId="6F169ED7" w14:textId="6F68F0D1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C238C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3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530373" w:rsidRPr="00813C78" w14:paraId="760A83B2" w14:textId="77777777" w:rsidTr="00530373">
        <w:trPr>
          <w:trHeight w:val="311"/>
        </w:trPr>
        <w:tc>
          <w:tcPr>
            <w:tcW w:w="1089" w:type="pct"/>
            <w:vAlign w:val="center"/>
          </w:tcPr>
          <w:p w14:paraId="1D4D85A9" w14:textId="7E717C27" w:rsidR="00D52008" w:rsidRPr="00A030D2" w:rsidRDefault="000A61A3" w:rsidP="00A030D2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030D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11</w:t>
            </w:r>
            <w:r w:rsidR="00C8380F" w:rsidRPr="00A030D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C8380F" w:rsidRPr="00A030D2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 w:rsidR="00A030D2" w:rsidRPr="00A030D2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4</w:t>
            </w:r>
            <w:r w:rsidR="009844F6" w:rsidRPr="00A030D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A030D2" w:rsidRPr="00A030D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Programas y proyectos en materia de información y evaluación</w:t>
            </w:r>
          </w:p>
        </w:tc>
        <w:tc>
          <w:tcPr>
            <w:tcW w:w="1521" w:type="pct"/>
            <w:vAlign w:val="center"/>
          </w:tcPr>
          <w:p w14:paraId="420D570C" w14:textId="5A28201E" w:rsidR="00D52008" w:rsidRPr="00C8380F" w:rsidRDefault="0039305A" w:rsidP="0053037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Séptima Reunión Regional 2025</w:t>
            </w:r>
          </w:p>
        </w:tc>
        <w:tc>
          <w:tcPr>
            <w:tcW w:w="474" w:type="pct"/>
            <w:vAlign w:val="center"/>
          </w:tcPr>
          <w:p w14:paraId="14D1391C" w14:textId="1F304421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9844F6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753" w:type="pct"/>
            <w:vAlign w:val="center"/>
          </w:tcPr>
          <w:p w14:paraId="5EC3E9A4" w14:textId="77777777" w:rsidR="0039305A" w:rsidRDefault="0039305A" w:rsidP="0039305A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electrónico</w:t>
            </w:r>
          </w:p>
          <w:p w14:paraId="3988A12B" w14:textId="74DA678A" w:rsidR="00D52008" w:rsidRPr="0039305A" w:rsidRDefault="0039305A" w:rsidP="0039305A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9305A">
              <w:rPr>
                <w:rFonts w:ascii="Montserrat Medium" w:hAnsi="Montserrat Medium"/>
                <w:color w:val="000000"/>
                <w:sz w:val="14"/>
                <w:szCs w:val="14"/>
              </w:rPr>
              <w:t>-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39305A">
              <w:rPr>
                <w:rFonts w:ascii="Montserrat Medium" w:hAnsi="Montserrat Medium"/>
                <w:color w:val="000000"/>
                <w:sz w:val="14"/>
                <w:szCs w:val="14"/>
              </w:rPr>
              <w:t>SharePoint</w:t>
            </w:r>
          </w:p>
        </w:tc>
        <w:tc>
          <w:tcPr>
            <w:tcW w:w="1163" w:type="pct"/>
            <w:vAlign w:val="center"/>
          </w:tcPr>
          <w:p w14:paraId="499BB8BA" w14:textId="3E207232" w:rsidR="00D52008" w:rsidRPr="00C8380F" w:rsidRDefault="0039305A" w:rsidP="0039305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  <w:t xml:space="preserve">Av. Paseo de la Reforma, No. 476, Piso 9, ala Oriente, Col. </w:t>
            </w:r>
            <w:r w:rsidR="009844F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Juárez,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Alcaldía Cuauhtémoc, C. P. </w:t>
            </w:r>
            <w:r w:rsidR="009844F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06600,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CDMX</w:t>
            </w:r>
          </w:p>
        </w:tc>
      </w:tr>
      <w:tr w:rsidR="00530373" w:rsidRPr="00813C78" w14:paraId="32F970BA" w14:textId="77777777" w:rsidTr="00530373">
        <w:trPr>
          <w:trHeight w:val="311"/>
        </w:trPr>
        <w:tc>
          <w:tcPr>
            <w:tcW w:w="1089" w:type="pct"/>
            <w:vAlign w:val="center"/>
          </w:tcPr>
          <w:p w14:paraId="7BAEFD40" w14:textId="4D4CAB00" w:rsidR="009844F6" w:rsidRDefault="0039305A" w:rsidP="00CF23F8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A030D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11C</w:t>
            </w:r>
            <w:r w:rsidRPr="00A030D2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.4</w:t>
            </w:r>
            <w:r w:rsidRPr="00A030D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A030D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Programas y proyectos en materia de información y evaluación</w:t>
            </w:r>
          </w:p>
        </w:tc>
        <w:tc>
          <w:tcPr>
            <w:tcW w:w="1521" w:type="pct"/>
            <w:vAlign w:val="center"/>
          </w:tcPr>
          <w:p w14:paraId="03368CF8" w14:textId="1A274382" w:rsidR="009844F6" w:rsidRDefault="00530373" w:rsidP="0053037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Reunión Nacional de titulares de OOAD y directores de UMAE 2025 (8, 9 y 10 de diciembre)</w:t>
            </w:r>
          </w:p>
        </w:tc>
        <w:tc>
          <w:tcPr>
            <w:tcW w:w="474" w:type="pct"/>
            <w:vAlign w:val="center"/>
          </w:tcPr>
          <w:p w14:paraId="5ECABE5D" w14:textId="40AE6E35" w:rsidR="009844F6" w:rsidRDefault="009844F6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753" w:type="pct"/>
            <w:vAlign w:val="center"/>
          </w:tcPr>
          <w:p w14:paraId="3ECFD4EF" w14:textId="77777777" w:rsidR="0039305A" w:rsidRDefault="0039305A" w:rsidP="0039305A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electrónico</w:t>
            </w:r>
          </w:p>
          <w:p w14:paraId="22F5DF70" w14:textId="4628A4EC" w:rsidR="009844F6" w:rsidRDefault="0039305A" w:rsidP="0053037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39305A">
              <w:rPr>
                <w:rFonts w:ascii="Montserrat Medium" w:hAnsi="Montserrat Medium"/>
                <w:color w:val="000000"/>
                <w:sz w:val="14"/>
                <w:szCs w:val="14"/>
              </w:rPr>
              <w:t>-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39305A">
              <w:rPr>
                <w:rFonts w:ascii="Montserrat Medium" w:hAnsi="Montserrat Medium"/>
                <w:color w:val="000000"/>
                <w:sz w:val="14"/>
                <w:szCs w:val="14"/>
              </w:rPr>
              <w:t>SharePoint</w:t>
            </w:r>
          </w:p>
        </w:tc>
        <w:tc>
          <w:tcPr>
            <w:tcW w:w="1163" w:type="pct"/>
            <w:vAlign w:val="center"/>
          </w:tcPr>
          <w:p w14:paraId="4D899A83" w14:textId="01DBFF1A" w:rsidR="009844F6" w:rsidRDefault="0039305A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  <w:t xml:space="preserve">Av. Paseo de la Reforma, No. 476, Piso 9, ala Oriente, Col.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Juárez, Alcaldía Cuauhtémoc, C. P. 06600, CDMX</w:t>
            </w:r>
          </w:p>
        </w:tc>
      </w:tr>
      <w:tr w:rsidR="00530373" w:rsidRPr="00813C78" w14:paraId="451A9598" w14:textId="77777777" w:rsidTr="00530373">
        <w:trPr>
          <w:trHeight w:val="311"/>
        </w:trPr>
        <w:tc>
          <w:tcPr>
            <w:tcW w:w="1089" w:type="pct"/>
            <w:vAlign w:val="center"/>
          </w:tcPr>
          <w:p w14:paraId="78CF1EEE" w14:textId="5DCC5D9F" w:rsidR="009844F6" w:rsidRDefault="0039305A" w:rsidP="00CF23F8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A030D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11C</w:t>
            </w:r>
            <w:r w:rsidRPr="00A030D2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.4</w:t>
            </w:r>
            <w:r w:rsidRPr="00A030D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A030D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Programas y proyectos en materia de información y evaluación</w:t>
            </w:r>
          </w:p>
        </w:tc>
        <w:tc>
          <w:tcPr>
            <w:tcW w:w="1521" w:type="pct"/>
            <w:vAlign w:val="center"/>
          </w:tcPr>
          <w:p w14:paraId="3CE291DD" w14:textId="26BE51E6" w:rsidR="009844F6" w:rsidRDefault="00530373" w:rsidP="0053037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Agenda Virtual Operativa (informes mensuales mayo a diciembre)</w:t>
            </w:r>
          </w:p>
        </w:tc>
        <w:tc>
          <w:tcPr>
            <w:tcW w:w="474" w:type="pct"/>
            <w:vAlign w:val="center"/>
          </w:tcPr>
          <w:p w14:paraId="5B02996F" w14:textId="3394FD8E" w:rsidR="009844F6" w:rsidRDefault="00CF23F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753" w:type="pct"/>
            <w:vAlign w:val="center"/>
          </w:tcPr>
          <w:p w14:paraId="17CD6C91" w14:textId="77777777" w:rsidR="0039305A" w:rsidRDefault="0039305A" w:rsidP="0039305A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electrónico</w:t>
            </w:r>
          </w:p>
          <w:p w14:paraId="0DC5227A" w14:textId="3ECABA90" w:rsidR="009844F6" w:rsidRDefault="0039305A" w:rsidP="0053037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bookmarkStart w:id="0" w:name="_GoBack"/>
            <w:bookmarkEnd w:id="0"/>
            <w:r w:rsidRPr="0039305A">
              <w:rPr>
                <w:rFonts w:ascii="Montserrat Medium" w:hAnsi="Montserrat Medium"/>
                <w:color w:val="000000"/>
                <w:sz w:val="14"/>
                <w:szCs w:val="14"/>
              </w:rPr>
              <w:t>-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39305A">
              <w:rPr>
                <w:rFonts w:ascii="Montserrat Medium" w:hAnsi="Montserrat Medium"/>
                <w:color w:val="000000"/>
                <w:sz w:val="14"/>
                <w:szCs w:val="14"/>
              </w:rPr>
              <w:t>SharePoint</w:t>
            </w:r>
          </w:p>
        </w:tc>
        <w:tc>
          <w:tcPr>
            <w:tcW w:w="1163" w:type="pct"/>
            <w:vAlign w:val="center"/>
          </w:tcPr>
          <w:p w14:paraId="5EC84C0E" w14:textId="6FD64CB4" w:rsidR="009844F6" w:rsidRDefault="0039305A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  <w:t xml:space="preserve">Av. Paseo de la Reforma, No. 476, Piso 9, ala Oriente, Col.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Juárez, Alcaldía Cuauhtémoc, C. P. 06600, CDMX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221B0B80" w:rsidR="00D52008" w:rsidRDefault="00CF23F8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</w:t>
            </w:r>
            <w:r w:rsidR="0039305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P. Arturo Flores Saldaña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14FBCE4E" w:rsidR="000B586C" w:rsidRDefault="0039305A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Yahaira Itzel Rosas Hull</w:t>
            </w:r>
          </w:p>
          <w:p w14:paraId="2D0B8AF7" w14:textId="6955E59C" w:rsidR="00623117" w:rsidRPr="00D47DA7" w:rsidRDefault="000B586C" w:rsidP="0039305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39305A">
              <w:rPr>
                <w:rFonts w:ascii="Montserrat Medium" w:hAnsi="Montserrat Medium"/>
                <w:color w:val="000000"/>
                <w:sz w:val="14"/>
                <w:szCs w:val="14"/>
              </w:rPr>
              <w:t>División de Seguimiento a Acuerdos y Compromisos con Entidades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9C0B1" w14:textId="77777777" w:rsidR="00732FFF" w:rsidRDefault="00732FFF" w:rsidP="00984A99">
      <w:r>
        <w:separator/>
      </w:r>
    </w:p>
  </w:endnote>
  <w:endnote w:type="continuationSeparator" w:id="0">
    <w:p w14:paraId="3EC60658" w14:textId="77777777" w:rsidR="00732FFF" w:rsidRDefault="00732FFF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30373" w:rsidRPr="00530373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5F2A3" w14:textId="77777777" w:rsidR="00732FFF" w:rsidRDefault="00732FFF" w:rsidP="00984A99">
      <w:r>
        <w:separator/>
      </w:r>
    </w:p>
  </w:footnote>
  <w:footnote w:type="continuationSeparator" w:id="0">
    <w:p w14:paraId="402F7669" w14:textId="77777777" w:rsidR="00732FFF" w:rsidRDefault="00732FFF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42E43"/>
    <w:multiLevelType w:val="hybridMultilevel"/>
    <w:tmpl w:val="59707378"/>
    <w:lvl w:ilvl="0" w:tplc="C18838D2">
      <w:start w:val="1"/>
      <w:numFmt w:val="bullet"/>
      <w:lvlText w:val="-"/>
      <w:lvlJc w:val="left"/>
      <w:pPr>
        <w:ind w:left="720" w:hanging="360"/>
      </w:pPr>
      <w:rPr>
        <w:rFonts w:ascii="Montserrat Medium" w:eastAsiaTheme="minorEastAsia" w:hAnsi="Montserrat Medium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71F98"/>
    <w:multiLevelType w:val="hybridMultilevel"/>
    <w:tmpl w:val="8F98631E"/>
    <w:lvl w:ilvl="0" w:tplc="3418FCAA">
      <w:start w:val="1"/>
      <w:numFmt w:val="bullet"/>
      <w:lvlText w:val="-"/>
      <w:lvlJc w:val="left"/>
      <w:pPr>
        <w:ind w:left="720" w:hanging="360"/>
      </w:pPr>
      <w:rPr>
        <w:rFonts w:ascii="Montserrat Medium" w:eastAsiaTheme="minorEastAsia" w:hAnsi="Montserrat Medium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A61A3"/>
    <w:rsid w:val="000B572F"/>
    <w:rsid w:val="000B586C"/>
    <w:rsid w:val="000C11CA"/>
    <w:rsid w:val="000D31E3"/>
    <w:rsid w:val="000D7241"/>
    <w:rsid w:val="000E614F"/>
    <w:rsid w:val="000F4148"/>
    <w:rsid w:val="000F57EA"/>
    <w:rsid w:val="00101B9E"/>
    <w:rsid w:val="00106B62"/>
    <w:rsid w:val="0010727A"/>
    <w:rsid w:val="001144C3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9305A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037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10BC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16DC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32FFF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78C"/>
    <w:rsid w:val="007B3E21"/>
    <w:rsid w:val="007B3E36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4F6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30D2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238CB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CF23F8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26B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EEE859-9B20-4C0C-9FCE-0312A66C39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sicgc.capsoidoe</cp:lastModifiedBy>
  <cp:revision>3</cp:revision>
  <cp:lastPrinted>2026-04-24T15:53:00Z</cp:lastPrinted>
  <dcterms:created xsi:type="dcterms:W3CDTF">2026-04-27T16:45:00Z</dcterms:created>
  <dcterms:modified xsi:type="dcterms:W3CDTF">2026-04-27T17:06:00Z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